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E78D3" w14:textId="77777777" w:rsidR="00D63345" w:rsidRPr="0040691C" w:rsidRDefault="00D63345" w:rsidP="00D63345">
      <w:pPr>
        <w:spacing w:after="136" w:line="259" w:lineRule="auto"/>
        <w:ind w:righ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Elektronikus fizetés</w:t>
      </w:r>
      <w:r w:rsidRPr="0040691C">
        <w:rPr>
          <w:rFonts w:ascii="Times New Roman" w:hAnsi="Times New Roman" w:cs="Times New Roman"/>
        </w:rPr>
        <w:t xml:space="preserve"> </w:t>
      </w:r>
    </w:p>
    <w:p w14:paraId="509E16DC" w14:textId="77777777" w:rsidR="00D63345" w:rsidRDefault="00D63345" w:rsidP="00D63345">
      <w:pPr>
        <w:spacing w:after="17" w:line="259" w:lineRule="auto"/>
        <w:ind w:left="95" w:right="85"/>
        <w:jc w:val="left"/>
        <w:rPr>
          <w:rFonts w:ascii="Times New Roman" w:hAnsi="Times New Roman" w:cs="Times New Roman"/>
          <w:b/>
        </w:rPr>
      </w:pPr>
    </w:p>
    <w:p w14:paraId="5BDFD874" w14:textId="77777777" w:rsidR="00D63345" w:rsidRDefault="00D63345" w:rsidP="00D63345">
      <w:pPr>
        <w:spacing w:after="17" w:line="259" w:lineRule="auto"/>
        <w:ind w:left="95" w:right="85"/>
        <w:jc w:val="center"/>
        <w:rPr>
          <w:rFonts w:ascii="Times New Roman" w:hAnsi="Times New Roman" w:cs="Times New Roman"/>
          <w:b/>
        </w:rPr>
      </w:pPr>
    </w:p>
    <w:p w14:paraId="357FAE83" w14:textId="77777777" w:rsidR="00D63345" w:rsidRPr="00301E83" w:rsidRDefault="00D63345" w:rsidP="00D63345">
      <w:pPr>
        <w:spacing w:after="17" w:line="259" w:lineRule="auto"/>
        <w:ind w:left="95" w:right="85"/>
        <w:jc w:val="center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  <w:b/>
        </w:rPr>
        <w:t>M E G Á L L A P O D Á S</w:t>
      </w:r>
    </w:p>
    <w:p w14:paraId="7E569F4B" w14:textId="77777777" w:rsidR="00D63345" w:rsidRPr="00301E83" w:rsidRDefault="00D63345" w:rsidP="00D63345">
      <w:pPr>
        <w:spacing w:after="17" w:line="259" w:lineRule="auto"/>
        <w:ind w:left="95"/>
        <w:jc w:val="center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Amely létrejött, egyrészről </w:t>
      </w:r>
      <w:r w:rsidRPr="00301E83">
        <w:rPr>
          <w:rFonts w:ascii="Times New Roman" w:hAnsi="Times New Roman" w:cs="Times New Roman"/>
          <w:b/>
        </w:rPr>
        <w:t>Intézmények Gazdasági Hivatala</w:t>
      </w:r>
    </w:p>
    <w:p w14:paraId="5C29F9EE" w14:textId="77777777" w:rsidR="00D63345" w:rsidRPr="00301E83" w:rsidRDefault="00D63345" w:rsidP="00D63345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  <w:b/>
        </w:rPr>
        <w:t xml:space="preserve"> </w:t>
      </w:r>
    </w:p>
    <w:p w14:paraId="5165F8B3" w14:textId="77777777" w:rsidR="00D63345" w:rsidRPr="00301E83" w:rsidRDefault="00D63345" w:rsidP="00D63345">
      <w:pPr>
        <w:ind w:left="105" w:right="22"/>
        <w:rPr>
          <w:rFonts w:ascii="Times New Roman" w:hAnsi="Times New Roman" w:cs="Times New Roman"/>
          <w:b/>
          <w:bCs/>
        </w:rPr>
      </w:pPr>
      <w:r w:rsidRPr="00301E83">
        <w:rPr>
          <w:rFonts w:ascii="Times New Roman" w:hAnsi="Times New Roman" w:cs="Times New Roman"/>
        </w:rPr>
        <w:t xml:space="preserve">Intézmény neve: </w:t>
      </w:r>
      <w:r w:rsidRPr="00301E83">
        <w:rPr>
          <w:rFonts w:ascii="Times New Roman" w:hAnsi="Times New Roman" w:cs="Times New Roman"/>
          <w:b/>
          <w:bCs/>
        </w:rPr>
        <w:t>Intézmények Gazdasági Hivatala</w:t>
      </w:r>
    </w:p>
    <w:p w14:paraId="5002D1AE" w14:textId="77777777" w:rsidR="00D63345" w:rsidRPr="00301E83" w:rsidRDefault="00D63345" w:rsidP="00D63345">
      <w:pPr>
        <w:ind w:left="-630" w:firstLine="725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Intézmény címe: </w:t>
      </w:r>
      <w:r w:rsidRPr="00301E83">
        <w:rPr>
          <w:rFonts w:ascii="Times New Roman" w:hAnsi="Times New Roman" w:cs="Times New Roman"/>
          <w:b/>
          <w:bCs/>
        </w:rPr>
        <w:t>2890 Tata, Bercsényi utca 1.</w:t>
      </w:r>
      <w:r w:rsidRPr="00301E83">
        <w:rPr>
          <w:rFonts w:ascii="Times New Roman" w:hAnsi="Times New Roman" w:cs="Times New Roman"/>
        </w:rPr>
        <w:t xml:space="preserve"> </w:t>
      </w:r>
    </w:p>
    <w:p w14:paraId="1732D435" w14:textId="77777777" w:rsidR="00D63345" w:rsidRPr="00301E83" w:rsidRDefault="00D63345" w:rsidP="00D63345">
      <w:pPr>
        <w:ind w:left="105" w:right="22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>Intézmény adószáma: 15385066-2-11</w:t>
      </w:r>
    </w:p>
    <w:p w14:paraId="1403C07C" w14:textId="77777777" w:rsidR="00D63345" w:rsidRPr="00301E83" w:rsidRDefault="00D63345" w:rsidP="00D63345">
      <w:pPr>
        <w:ind w:left="105" w:right="22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>Intézmény bankszámlaszáma: 50440016-10016154</w:t>
      </w:r>
    </w:p>
    <w:p w14:paraId="6EFC169B" w14:textId="77777777" w:rsidR="00D63345" w:rsidRPr="00301E83" w:rsidRDefault="00D63345" w:rsidP="00D63345">
      <w:pPr>
        <w:spacing w:after="19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57FC360A" w14:textId="278AD5D7" w:rsidR="00D63345" w:rsidRDefault="00D63345" w:rsidP="00D63345">
      <w:pPr>
        <w:ind w:left="105" w:right="22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Email: </w:t>
      </w:r>
      <w:r w:rsidR="00942B07">
        <w:rPr>
          <w:rFonts w:ascii="Times New Roman" w:hAnsi="Times New Roman" w:cs="Times New Roman"/>
          <w:color w:val="0000FF"/>
          <w:u w:val="single" w:color="0462C0"/>
        </w:rPr>
        <w:t>blathyetkeztetes@igh.</w:t>
      </w:r>
      <w:bookmarkStart w:id="0" w:name="_GoBack"/>
      <w:bookmarkEnd w:id="0"/>
      <w:r w:rsidR="00942B07">
        <w:rPr>
          <w:rFonts w:ascii="Times New Roman" w:hAnsi="Times New Roman" w:cs="Times New Roman"/>
          <w:color w:val="0000FF"/>
          <w:u w:val="single" w:color="0462C0"/>
        </w:rPr>
        <w:t>hu</w:t>
      </w:r>
      <w:r w:rsidRPr="00301E83">
        <w:rPr>
          <w:rFonts w:ascii="Times New Roman" w:hAnsi="Times New Roman" w:cs="Times New Roman"/>
        </w:rPr>
        <w:t xml:space="preserve">, mint szolgáltató (a továbbiakban: Szolgáltató), </w:t>
      </w:r>
    </w:p>
    <w:p w14:paraId="01B1EFAF" w14:textId="77777777" w:rsidR="00D63345" w:rsidRDefault="00D63345" w:rsidP="00D63345">
      <w:pPr>
        <w:ind w:left="105" w:right="22"/>
        <w:rPr>
          <w:rFonts w:ascii="Times New Roman" w:hAnsi="Times New Roman" w:cs="Times New Roman"/>
        </w:rPr>
      </w:pPr>
    </w:p>
    <w:p w14:paraId="2244BC15" w14:textId="77777777" w:rsidR="00D63345" w:rsidRDefault="00D63345" w:rsidP="00D63345">
      <w:pPr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másrészről </w:t>
      </w:r>
    </w:p>
    <w:p w14:paraId="41F02B40" w14:textId="77777777" w:rsidR="00D63345" w:rsidRDefault="00D63345" w:rsidP="00D63345">
      <w:pPr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Név: ......................................................................................................................</w:t>
      </w:r>
    </w:p>
    <w:p w14:paraId="35B81AE1" w14:textId="77777777" w:rsidR="00D63345" w:rsidRDefault="00D63345" w:rsidP="00D63345">
      <w:pPr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Szül. hely, idő: .....................................................................................................</w:t>
      </w:r>
    </w:p>
    <w:p w14:paraId="72EC0167" w14:textId="77777777" w:rsidR="00D63345" w:rsidRDefault="00D63345" w:rsidP="00D63345">
      <w:pPr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Anyja neve: ........................................................................................................</w:t>
      </w:r>
    </w:p>
    <w:p w14:paraId="62FEBA30" w14:textId="77777777" w:rsidR="00D63345" w:rsidRDefault="00D63345" w:rsidP="00D63345">
      <w:pPr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Lakcím: 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</w:p>
    <w:p w14:paraId="6139A152" w14:textId="77777777" w:rsidR="00121675" w:rsidRDefault="00121675" w:rsidP="00121675">
      <w:pPr>
        <w:pStyle w:val="Szvegtrzs"/>
        <w:tabs>
          <w:tab w:val="left" w:pos="4292"/>
        </w:tabs>
        <w:spacing w:before="42"/>
      </w:pPr>
      <w:r>
        <w:t>E-mail cím</w:t>
      </w:r>
      <w:r>
        <w:rPr>
          <w:spacing w:val="-5"/>
        </w:rPr>
        <w:t xml:space="preserve"> </w:t>
      </w:r>
      <w:r>
        <w:t>(kérjük</w:t>
      </w:r>
      <w:r>
        <w:rPr>
          <w:spacing w:val="-4"/>
        </w:rPr>
        <w:t xml:space="preserve"> </w:t>
      </w:r>
      <w:r>
        <w:t>olvashatóan): .................................................................................</w:t>
      </w:r>
    </w:p>
    <w:p w14:paraId="7AEEB77A" w14:textId="77777777" w:rsidR="00121675" w:rsidRDefault="00121675" w:rsidP="00D63345">
      <w:pPr>
        <w:ind w:left="10" w:right="22"/>
        <w:rPr>
          <w:rFonts w:ascii="Times New Roman" w:hAnsi="Times New Roman" w:cs="Times New Roman"/>
        </w:rPr>
      </w:pPr>
    </w:p>
    <w:p w14:paraId="3301CAB8" w14:textId="77777777" w:rsidR="00D63345" w:rsidRDefault="00D63345" w:rsidP="00D63345">
      <w:pPr>
        <w:ind w:left="10" w:right="22"/>
        <w:rPr>
          <w:rFonts w:ascii="Times New Roman" w:hAnsi="Times New Roman" w:cs="Times New Roman"/>
        </w:rPr>
      </w:pPr>
    </w:p>
    <w:p w14:paraId="66CAB102" w14:textId="77777777" w:rsidR="00D63345" w:rsidRPr="004221ED" w:rsidRDefault="00D63345" w:rsidP="00D63345">
      <w:pPr>
        <w:spacing w:after="282" w:line="257" w:lineRule="auto"/>
        <w:ind w:left="10" w:right="1627"/>
        <w:rPr>
          <w:rFonts w:ascii="Times New Roman" w:hAnsi="Times New Roman" w:cs="Times New Roman"/>
        </w:rPr>
      </w:pPr>
      <w:r w:rsidRPr="004221ED">
        <w:rPr>
          <w:rFonts w:ascii="Times New Roman" w:hAnsi="Times New Roman" w:cs="Times New Roman"/>
        </w:rPr>
        <w:t xml:space="preserve">Telefonszám: ........................................................................................................ </w:t>
      </w:r>
    </w:p>
    <w:p w14:paraId="08F59476" w14:textId="77777777" w:rsidR="00D63345" w:rsidRDefault="00D63345" w:rsidP="00D63345">
      <w:pPr>
        <w:spacing w:after="282"/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mint a kiskorú* </w:t>
      </w:r>
    </w:p>
    <w:p w14:paraId="504D3A93" w14:textId="77777777" w:rsidR="00D63345" w:rsidRDefault="00D63345" w:rsidP="00D63345">
      <w:pPr>
        <w:spacing w:after="0"/>
        <w:ind w:left="10" w:right="1627"/>
        <w:rPr>
          <w:rFonts w:ascii="Times New Roman" w:hAnsi="Times New Roman" w:cs="Times New Roman"/>
        </w:rPr>
      </w:pPr>
      <w:bookmarkStart w:id="1" w:name="_Hlk29812828"/>
      <w:r w:rsidRPr="0040691C">
        <w:rPr>
          <w:rFonts w:ascii="Times New Roman" w:hAnsi="Times New Roman" w:cs="Times New Roman"/>
        </w:rPr>
        <w:t>Név: .....................................................................................................................</w:t>
      </w:r>
    </w:p>
    <w:p w14:paraId="3DCCECB9" w14:textId="77777777" w:rsidR="00D63345" w:rsidRDefault="00D63345" w:rsidP="00D63345">
      <w:pPr>
        <w:spacing w:after="0"/>
        <w:ind w:left="10" w:right="1627"/>
        <w:rPr>
          <w:rFonts w:ascii="Times New Roman" w:hAnsi="Times New Roman" w:cs="Times New Roman"/>
        </w:rPr>
      </w:pPr>
      <w:bookmarkStart w:id="2" w:name="_Hlk29812846"/>
      <w:bookmarkEnd w:id="1"/>
      <w:r w:rsidRPr="0040691C">
        <w:rPr>
          <w:rFonts w:ascii="Times New Roman" w:hAnsi="Times New Roman" w:cs="Times New Roman"/>
        </w:rPr>
        <w:t>Szül. hely, idő: ....................................................................................................</w:t>
      </w:r>
    </w:p>
    <w:p w14:paraId="79A24E72" w14:textId="77777777" w:rsidR="00D63345" w:rsidRDefault="00D63345" w:rsidP="00D63345">
      <w:pPr>
        <w:spacing w:after="0"/>
        <w:ind w:left="10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Anyja neve: ...............................................................................................................</w:t>
      </w:r>
    </w:p>
    <w:p w14:paraId="62A85210" w14:textId="77777777" w:rsidR="00D63345" w:rsidRDefault="00D63345" w:rsidP="00D63345">
      <w:pPr>
        <w:spacing w:after="0"/>
        <w:ind w:left="10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Lakcím: 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bookmarkEnd w:id="2"/>
    </w:p>
    <w:p w14:paraId="6E612A51" w14:textId="77777777" w:rsidR="00D63345" w:rsidRDefault="00D63345" w:rsidP="00D63345">
      <w:pPr>
        <w:spacing w:after="0"/>
        <w:ind w:left="10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Intézmény, osztály: ....................................................................................................</w:t>
      </w:r>
    </w:p>
    <w:p w14:paraId="20A164F5" w14:textId="77777777" w:rsidR="00D63345" w:rsidRDefault="00D63345" w:rsidP="00D63345">
      <w:pPr>
        <w:spacing w:after="0"/>
        <w:ind w:left="10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Étkezési típusa:  .........................................................................................................</w:t>
      </w:r>
    </w:p>
    <w:p w14:paraId="6AAAC479" w14:textId="77777777" w:rsidR="00D63345" w:rsidRPr="0040691C" w:rsidRDefault="00D63345" w:rsidP="00D63345">
      <w:pPr>
        <w:spacing w:after="0"/>
        <w:ind w:left="10" w:right="22"/>
        <w:rPr>
          <w:rFonts w:ascii="Times New Roman" w:hAnsi="Times New Roman" w:cs="Times New Roman"/>
        </w:rPr>
      </w:pPr>
    </w:p>
    <w:p w14:paraId="34403C03" w14:textId="77777777" w:rsidR="00D63345" w:rsidRPr="003A4960" w:rsidRDefault="00D63345" w:rsidP="00D63345">
      <w:pPr>
        <w:ind w:left="10" w:right="361"/>
        <w:rPr>
          <w:rFonts w:ascii="Times New Roman" w:hAnsi="Times New Roman" w:cs="Times New Roman"/>
        </w:rPr>
      </w:pPr>
      <w:r w:rsidRPr="003A4960">
        <w:rPr>
          <w:rFonts w:ascii="Times New Roman" w:hAnsi="Times New Roman" w:cs="Times New Roman"/>
        </w:rPr>
        <w:t xml:space="preserve">törvényes képviselője között (a továbbiakban: </w:t>
      </w:r>
      <w:r>
        <w:rPr>
          <w:rFonts w:ascii="Times New Roman" w:hAnsi="Times New Roman" w:cs="Times New Roman"/>
        </w:rPr>
        <w:t>Igénybevevő</w:t>
      </w:r>
      <w:r w:rsidRPr="003A4960">
        <w:rPr>
          <w:rFonts w:ascii="Times New Roman" w:hAnsi="Times New Roman" w:cs="Times New Roman"/>
        </w:rPr>
        <w:t xml:space="preserve">; Szolgáltató és </w:t>
      </w:r>
      <w:r>
        <w:rPr>
          <w:rFonts w:ascii="Times New Roman" w:hAnsi="Times New Roman" w:cs="Times New Roman"/>
        </w:rPr>
        <w:t>Igénybevevő</w:t>
      </w:r>
      <w:r w:rsidRPr="003A4960">
        <w:rPr>
          <w:rFonts w:ascii="Times New Roman" w:hAnsi="Times New Roman" w:cs="Times New Roman"/>
        </w:rPr>
        <w:t xml:space="preserve"> a továbbiakban együttesen: Szerződő felek) a gyermek(ek) által intézményben igénybe </w:t>
      </w:r>
      <w:r w:rsidRPr="003A4960">
        <w:rPr>
          <w:rFonts w:ascii="Times New Roman" w:hAnsi="Times New Roman" w:cs="Times New Roman"/>
          <w:b/>
        </w:rPr>
        <w:t>vett étkezési szolgáltatás díjának (a továbbiakban térítési díj) elektronikus megfizetése</w:t>
      </w:r>
      <w:r w:rsidRPr="003A4960">
        <w:rPr>
          <w:rFonts w:ascii="Times New Roman" w:hAnsi="Times New Roman" w:cs="Times New Roman"/>
        </w:rPr>
        <w:t xml:space="preserve"> feltételeiről az alábbiak szerint. </w:t>
      </w:r>
    </w:p>
    <w:p w14:paraId="1F4B01B4" w14:textId="77777777" w:rsidR="00D63345" w:rsidRPr="00301E83" w:rsidRDefault="00D63345" w:rsidP="00D63345">
      <w:pPr>
        <w:spacing w:after="19" w:line="259" w:lineRule="auto"/>
        <w:ind w:left="-1329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1B8D1C3A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bookmarkStart w:id="3" w:name="_Hlk29814500"/>
      <w:r w:rsidRPr="00301E83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tudomásul veszi, hogy</w:t>
      </w:r>
      <w:r>
        <w:rPr>
          <w:rFonts w:ascii="Times New Roman" w:hAnsi="Times New Roman" w:cs="Times New Roman"/>
        </w:rPr>
        <w:t xml:space="preserve"> a</w:t>
      </w:r>
      <w:r w:rsidRPr="00301E83">
        <w:rPr>
          <w:rFonts w:ascii="Times New Roman" w:hAnsi="Times New Roman" w:cs="Times New Roman"/>
        </w:rPr>
        <w:t xml:space="preserve"> térítési díj a mindenkor érvényes helyi önkormányzati rendeletben szabályozott szülő által fizetendő nyersanyagnorma</w:t>
      </w:r>
      <w:r>
        <w:rPr>
          <w:rFonts w:ascii="Times New Roman" w:hAnsi="Times New Roman" w:cs="Times New Roman"/>
        </w:rPr>
        <w:t xml:space="preserve"> </w:t>
      </w:r>
      <w:r w:rsidRPr="00301E83">
        <w:rPr>
          <w:rFonts w:ascii="Times New Roman" w:hAnsi="Times New Roman" w:cs="Times New Roman"/>
        </w:rPr>
        <w:t>+ÁFA</w:t>
      </w:r>
      <w:bookmarkEnd w:id="3"/>
      <w:r>
        <w:rPr>
          <w:rFonts w:ascii="Times New Roman" w:hAnsi="Times New Roman" w:cs="Times New Roman"/>
        </w:rPr>
        <w:t>. A térítési díjat</w:t>
      </w:r>
      <w:r w:rsidRPr="00301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bankkártyás vagy á</w:t>
      </w:r>
      <w:r w:rsidRPr="00301E83">
        <w:rPr>
          <w:rFonts w:ascii="Times New Roman" w:hAnsi="Times New Roman" w:cs="Times New Roman"/>
        </w:rPr>
        <w:t xml:space="preserve">tutalásos fizetés esetén a </w:t>
      </w:r>
      <w:r>
        <w:rPr>
          <w:rFonts w:ascii="Times New Roman" w:hAnsi="Times New Roman" w:cs="Times New Roman"/>
        </w:rPr>
        <w:t>befizető</w:t>
      </w:r>
      <w:r w:rsidRPr="00301E83">
        <w:rPr>
          <w:rFonts w:ascii="Times New Roman" w:hAnsi="Times New Roman" w:cs="Times New Roman"/>
        </w:rPr>
        <w:t xml:space="preserve"> bankja, a bankszámlaszerződése szerinti díjjal terhelheti. </w:t>
      </w:r>
    </w:p>
    <w:p w14:paraId="0F809BA4" w14:textId="77777777" w:rsidR="00D63345" w:rsidRPr="00301E83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53DF8964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>A Szolgáltató rögzíti, hogy a térítési díj megfizetése elektronikus úton az étkezési rendelések leadására és törlésére is alkalmas</w:t>
      </w:r>
      <w:r w:rsidRPr="00121675">
        <w:rPr>
          <w:rFonts w:ascii="Times New Roman" w:hAnsi="Times New Roman" w:cs="Times New Roman"/>
          <w:b/>
          <w:bCs/>
        </w:rPr>
        <w:t>, tata.eny.hu</w:t>
      </w:r>
      <w:r w:rsidRPr="00301E83">
        <w:rPr>
          <w:rFonts w:ascii="Times New Roman" w:hAnsi="Times New Roman" w:cs="Times New Roman"/>
        </w:rPr>
        <w:t xml:space="preserve"> honlapon (továbbiakban: Honlap) </w:t>
      </w:r>
      <w:r>
        <w:rPr>
          <w:rFonts w:ascii="Times New Roman" w:hAnsi="Times New Roman" w:cs="Times New Roman"/>
        </w:rPr>
        <w:t xml:space="preserve">bankkártyával </w:t>
      </w:r>
      <w:r w:rsidRPr="00301E83">
        <w:rPr>
          <w:rFonts w:ascii="Times New Roman" w:hAnsi="Times New Roman" w:cs="Times New Roman"/>
        </w:rPr>
        <w:t xml:space="preserve">vagy átutalással történhet. A Honlaphoz történő hozzáférést a szerződés mindkét fél által történő aláírását követően biztosítjuk. Az első elektronikus fizetés a soron következő befizetéstől alkalmazható. A használathoz kapcsolódó leírás belépés után, a Honlapon </w:t>
      </w:r>
      <w:r>
        <w:rPr>
          <w:rFonts w:ascii="Times New Roman" w:hAnsi="Times New Roman" w:cs="Times New Roman"/>
        </w:rPr>
        <w:t>meg</w:t>
      </w:r>
      <w:r w:rsidRPr="00301E83">
        <w:rPr>
          <w:rFonts w:ascii="Times New Roman" w:hAnsi="Times New Roman" w:cs="Times New Roman"/>
        </w:rPr>
        <w:t xml:space="preserve">található. </w:t>
      </w:r>
    </w:p>
    <w:p w14:paraId="41A69E9D" w14:textId="77777777" w:rsidR="00D63345" w:rsidRPr="00301E83" w:rsidRDefault="00D63345" w:rsidP="00D63345">
      <w:pPr>
        <w:spacing w:after="7" w:line="259" w:lineRule="auto"/>
        <w:ind w:left="0" w:right="315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 </w:t>
      </w:r>
      <w:r w:rsidRPr="00301E83">
        <w:rPr>
          <w:rFonts w:ascii="Times New Roman" w:hAnsi="Times New Roman" w:cs="Times New Roman"/>
        </w:rPr>
        <w:tab/>
        <w:t xml:space="preserve"> </w:t>
      </w:r>
    </w:p>
    <w:p w14:paraId="301FCC58" w14:textId="77777777" w:rsidR="00D63345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Jelen szerződés aláírásával 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vállalja, hogy a térítési díjat a szerződés hatályba lépését követően kizárólag elektronikus úton </w:t>
      </w:r>
      <w:r>
        <w:rPr>
          <w:rFonts w:ascii="Times New Roman" w:hAnsi="Times New Roman" w:cs="Times New Roman"/>
        </w:rPr>
        <w:t>(regisztrációhoz kötött)</w:t>
      </w:r>
    </w:p>
    <w:p w14:paraId="4EEF279B" w14:textId="77777777" w:rsidR="00D63345" w:rsidRDefault="00D63345" w:rsidP="00D63345">
      <w:pPr>
        <w:pStyle w:val="Listaszerbekezds"/>
        <w:rPr>
          <w:rFonts w:ascii="Times New Roman" w:hAnsi="Times New Roman" w:cs="Times New Roman"/>
        </w:rPr>
      </w:pPr>
    </w:p>
    <w:p w14:paraId="47CF44C4" w14:textId="77777777" w:rsidR="00D63345" w:rsidRPr="00301E83" w:rsidRDefault="00D63345" w:rsidP="00D63345">
      <w:pPr>
        <w:numPr>
          <w:ilvl w:val="2"/>
          <w:numId w:val="2"/>
        </w:numPr>
        <w:ind w:left="1366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lastRenderedPageBreak/>
        <w:t xml:space="preserve">átutalással a Szolgáltató bankszámlájára történő beérkezéssel minden hónap </w:t>
      </w:r>
      <w:r>
        <w:rPr>
          <w:rFonts w:ascii="Times New Roman" w:hAnsi="Times New Roman" w:cs="Times New Roman"/>
        </w:rPr>
        <w:t>2</w:t>
      </w:r>
      <w:r w:rsidRPr="00301E83">
        <w:rPr>
          <w:rFonts w:ascii="Times New Roman" w:hAnsi="Times New Roman" w:cs="Times New Roman"/>
        </w:rPr>
        <w:t xml:space="preserve">5-ig, vagy </w:t>
      </w:r>
    </w:p>
    <w:p w14:paraId="758DFCC6" w14:textId="77777777" w:rsidR="00D63345" w:rsidRDefault="00D63345" w:rsidP="00D63345">
      <w:pPr>
        <w:numPr>
          <w:ilvl w:val="2"/>
          <w:numId w:val="2"/>
        </w:numPr>
        <w:ind w:left="1366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>bankkártyával online minden hónap 2</w:t>
      </w:r>
      <w:r>
        <w:rPr>
          <w:rFonts w:ascii="Times New Roman" w:hAnsi="Times New Roman" w:cs="Times New Roman"/>
        </w:rPr>
        <w:t>5</w:t>
      </w:r>
      <w:r w:rsidRPr="00301E83">
        <w:rPr>
          <w:rFonts w:ascii="Times New Roman" w:hAnsi="Times New Roman" w:cs="Times New Roman"/>
        </w:rPr>
        <w:t xml:space="preserve">-ig fizeti meg. </w:t>
      </w:r>
    </w:p>
    <w:p w14:paraId="63273582" w14:textId="77777777" w:rsidR="00D63345" w:rsidRDefault="00D63345" w:rsidP="00D63345">
      <w:pPr>
        <w:pStyle w:val="Listaszerbekezds"/>
        <w:rPr>
          <w:rFonts w:ascii="Times New Roman" w:hAnsi="Times New Roman" w:cs="Times New Roman"/>
        </w:rPr>
      </w:pPr>
    </w:p>
    <w:p w14:paraId="723CA68C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691C">
        <w:rPr>
          <w:rFonts w:ascii="Times New Roman" w:hAnsi="Times New Roman" w:cs="Times New Roman"/>
        </w:rPr>
        <w:t>A megrendelés a Menza étkezési programban szereplő, az intézmény által meghatározott munkanapokra, a gyermek(ek)hez berögzített étkezési típus alapján történik. Amennyiben az étkezési típus megváltoztatását kéri a szülő, azt megteheti az erre a célra rendszeresített, kitöltött nyomtatványon</w:t>
      </w:r>
      <w:r>
        <w:rPr>
          <w:rFonts w:ascii="Times New Roman" w:hAnsi="Times New Roman" w:cs="Times New Roman"/>
        </w:rPr>
        <w:t>.</w:t>
      </w:r>
      <w:r w:rsidRPr="004069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kitöltött nyomtatvány érkezhet e</w:t>
      </w:r>
      <w:r w:rsidRPr="0040691C">
        <w:rPr>
          <w:rFonts w:ascii="Times New Roman" w:hAnsi="Times New Roman" w:cs="Times New Roman"/>
        </w:rPr>
        <w:t>-mailben</w:t>
      </w:r>
      <w:r>
        <w:rPr>
          <w:rFonts w:ascii="Times New Roman" w:hAnsi="Times New Roman" w:cs="Times New Roman"/>
        </w:rPr>
        <w:t xml:space="preserve">, postán </w:t>
      </w:r>
      <w:r w:rsidRPr="0040691C">
        <w:rPr>
          <w:rFonts w:ascii="Times New Roman" w:hAnsi="Times New Roman" w:cs="Times New Roman"/>
        </w:rPr>
        <w:t xml:space="preserve">vagy kitöltés után az intézményben leadva. </w:t>
      </w:r>
      <w:r>
        <w:rPr>
          <w:rFonts w:ascii="Times New Roman" w:hAnsi="Times New Roman" w:cs="Times New Roman"/>
        </w:rPr>
        <w:t>(</w:t>
      </w:r>
      <w:r w:rsidRPr="0040691C">
        <w:rPr>
          <w:rFonts w:ascii="Times New Roman" w:hAnsi="Times New Roman" w:cs="Times New Roman"/>
        </w:rPr>
        <w:t xml:space="preserve">Kérelem letölthető </w:t>
      </w:r>
      <w:r>
        <w:rPr>
          <w:rFonts w:ascii="Times New Roman" w:hAnsi="Times New Roman" w:cs="Times New Roman"/>
        </w:rPr>
        <w:t xml:space="preserve">gyermeke intézményének honlapjáról vagy a </w:t>
      </w:r>
      <w:r w:rsidRPr="0040691C">
        <w:rPr>
          <w:rFonts w:ascii="Times New Roman" w:hAnsi="Times New Roman" w:cs="Times New Roman"/>
          <w:color w:val="0000FF"/>
          <w:u w:val="single" w:color="0000FF"/>
        </w:rPr>
        <w:t>www.</w:t>
      </w:r>
      <w:r>
        <w:rPr>
          <w:rFonts w:ascii="Times New Roman" w:hAnsi="Times New Roman" w:cs="Times New Roman"/>
          <w:color w:val="0000FF"/>
          <w:u w:val="single" w:color="0000FF"/>
        </w:rPr>
        <w:t>tata</w:t>
      </w:r>
      <w:r w:rsidRPr="0040691C">
        <w:rPr>
          <w:rFonts w:ascii="Times New Roman" w:hAnsi="Times New Roman" w:cs="Times New Roman"/>
          <w:color w:val="0000FF"/>
          <w:u w:val="single" w:color="0000FF"/>
        </w:rPr>
        <w:t>.hu</w:t>
      </w:r>
      <w:r w:rsidRPr="0040691C">
        <w:rPr>
          <w:rFonts w:ascii="Times New Roman" w:hAnsi="Times New Roman" w:cs="Times New Roman"/>
        </w:rPr>
        <w:t xml:space="preserve"> oldalról)</w:t>
      </w:r>
      <w:r>
        <w:rPr>
          <w:rFonts w:ascii="Times New Roman" w:hAnsi="Times New Roman" w:cs="Times New Roman"/>
        </w:rPr>
        <w:t>.</w:t>
      </w:r>
      <w:r w:rsidRPr="00BB1603">
        <w:rPr>
          <w:rFonts w:ascii="Times New Roman" w:hAnsi="Times New Roman" w:cs="Times New Roman"/>
        </w:rPr>
        <w:t xml:space="preserve"> A kérelem leadásának időpontja a befizetést megelőző hónap 31. napja (amennyiben az hétvégére esik, az azt követő első munkanap), így az új étkezési típus a következő ebédbefizetésben szereplő hónaptól lesz érvényes.</w:t>
      </w:r>
      <w:r w:rsidRPr="00132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Amennyiben már nem kívánja igénybe venni az étkezést köteles írásban jelezni a „Nyilatkozat étkezés igénybevételének lemondásához” nyomtatványon.</w:t>
      </w:r>
    </w:p>
    <w:p w14:paraId="1BCE3F66" w14:textId="77777777" w:rsidR="00D63345" w:rsidRPr="00301E83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5262ED51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  <w:r w:rsidRPr="0072017C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Igénybevevő</w:t>
      </w:r>
      <w:r w:rsidRPr="0072017C">
        <w:rPr>
          <w:rFonts w:ascii="Times New Roman" w:hAnsi="Times New Roman" w:cs="Times New Roman"/>
        </w:rPr>
        <w:t xml:space="preserve"> a megrendelés hónapját megelőző hónap legkésőbb 25. napjáig köteles befizetni a térítési díjat.  Amennyiben az étkezés hónapját megelőző hónap 25. napjáig nem történik meg a befizetés, az étkezőnek nem áll módunkban megrendelni a következő hónap 1. napjától az étkezést, kivesszük az étkezésből addig míg nem történik meg a számla kiegyenlítése. A kivett étkezési napok jóváírása a következő számlájában jelenik meg. A fizetendő számla minden hónap 10. napján a megrendelésről elkészül, amelyről a megadott e-mail címre értesítést fog kapni a fizetendő összeggel. </w:t>
      </w:r>
      <w:r>
        <w:rPr>
          <w:rFonts w:ascii="Times New Roman" w:hAnsi="Times New Roman" w:cs="Times New Roman"/>
        </w:rPr>
        <w:t xml:space="preserve">A </w:t>
      </w:r>
      <w:r w:rsidRPr="0072017C">
        <w:rPr>
          <w:rFonts w:ascii="Times New Roman" w:hAnsi="Times New Roman" w:cs="Times New Roman"/>
        </w:rPr>
        <w:t>számla</w:t>
      </w:r>
      <w:r>
        <w:rPr>
          <w:rFonts w:ascii="Times New Roman" w:hAnsi="Times New Roman" w:cs="Times New Roman"/>
        </w:rPr>
        <w:t>kép</w:t>
      </w:r>
      <w:r w:rsidRPr="0072017C">
        <w:rPr>
          <w:rFonts w:ascii="Times New Roman" w:hAnsi="Times New Roman" w:cs="Times New Roman"/>
        </w:rPr>
        <w:t xml:space="preserve"> nyomtatása az elektronikus felületről is lehetséges, amennyiben nem rendelkezik nyomtatási lehetőséggel úgy, a befizetésekről kiállított számla az Intézmények Gazdasági Hivatalában átvehető</w:t>
      </w:r>
      <w:r>
        <w:rPr>
          <w:rFonts w:ascii="Times New Roman" w:hAnsi="Times New Roman" w:cs="Times New Roman"/>
        </w:rPr>
        <w:t>.</w:t>
      </w:r>
      <w:r w:rsidRPr="00301E83">
        <w:rPr>
          <w:rFonts w:ascii="Times New Roman" w:hAnsi="Times New Roman" w:cs="Times New Roman"/>
        </w:rPr>
        <w:t xml:space="preserve"> </w:t>
      </w:r>
    </w:p>
    <w:p w14:paraId="38371E48" w14:textId="77777777" w:rsidR="00D63345" w:rsidRPr="00301E83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3591928A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A térítési díj két egymást követő alkalommal történő késedelmes megfizetése esetén a Szolgáltató három hónapig terjedő időtartamra felfüggesztheti 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rendszerhasználati jogosultságát, amely időtartam alatt a térítési díj megfizetése az adott intézményben személyesen történhet, készpénzes befizetéssel. Az Intézmény készpénz befizetési lehetőségeiről, időpontjáról 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köteles előzetesen tájékozódni. </w:t>
      </w:r>
    </w:p>
    <w:p w14:paraId="2CAF7E91" w14:textId="77777777" w:rsidR="00D63345" w:rsidRPr="00301E83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6397509F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A Honlapra történő belépés után,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láthatja az addig megrendelt és a következő hónapra megrendelhető összes étkezési napot, még abban az esetben is, ha az adott hónap egyes napjai munkaszüneti/ünnep/nevelésnélküli napok. A munkaszüneti/ünnep/nevelésnélküli napokra étkezés megrendelése nem lehetséges. </w:t>
      </w:r>
    </w:p>
    <w:p w14:paraId="3EFCDCB2" w14:textId="77777777" w:rsidR="00D63345" w:rsidRPr="00301E83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eastAsia="Times New Roman" w:hAnsi="Times New Roman" w:cs="Times New Roman"/>
        </w:rPr>
        <w:t xml:space="preserve"> </w:t>
      </w:r>
      <w:r w:rsidRPr="00301E83">
        <w:rPr>
          <w:rFonts w:ascii="Times New Roman" w:hAnsi="Times New Roman" w:cs="Times New Roman"/>
        </w:rPr>
        <w:tab/>
        <w:t xml:space="preserve"> </w:t>
      </w:r>
      <w:r w:rsidRPr="00301E83">
        <w:rPr>
          <w:rFonts w:ascii="Times New Roman" w:hAnsi="Times New Roman" w:cs="Times New Roman"/>
        </w:rPr>
        <w:tab/>
        <w:t xml:space="preserve"> </w:t>
      </w:r>
      <w:r w:rsidRPr="00301E83">
        <w:rPr>
          <w:rFonts w:ascii="Times New Roman" w:hAnsi="Times New Roman" w:cs="Times New Roman"/>
        </w:rPr>
        <w:tab/>
      </w:r>
    </w:p>
    <w:p w14:paraId="05AB78F3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A szolgáltatások igénybevételére vonatkozó napi változtatásokat 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a változással érintett napot megelőző munkanap legkésőbb 9:00 óráig köteles jelenteni az erre a célra is alkalmas Honlapon, amennyiben ott valamilyen okból nem tudja úgy</w:t>
      </w:r>
      <w:r>
        <w:rPr>
          <w:rFonts w:ascii="Times New Roman" w:hAnsi="Times New Roman" w:cs="Times New Roman"/>
        </w:rPr>
        <w:t xml:space="preserve"> erre a célra közzétett telefonszámon</w:t>
      </w:r>
      <w:r w:rsidRPr="0040691C">
        <w:rPr>
          <w:rFonts w:ascii="Times New Roman" w:hAnsi="Times New Roman" w:cs="Times New Roman"/>
        </w:rPr>
        <w:t xml:space="preserve"> vagy</w:t>
      </w:r>
      <w:r>
        <w:rPr>
          <w:rFonts w:ascii="Times New Roman" w:hAnsi="Times New Roman" w:cs="Times New Roman"/>
        </w:rPr>
        <w:t xml:space="preserve"> e-mail címen is megteheti.  </w:t>
      </w:r>
      <w:r w:rsidRPr="00301E83">
        <w:rPr>
          <w:rFonts w:ascii="Times New Roman" w:hAnsi="Times New Roman" w:cs="Times New Roman"/>
        </w:rPr>
        <w:t xml:space="preserve">A lemondott étkezések térítési díja a befizetések folyamán jóváírásra kerül. Amennyiben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gyermeke eltávozik az intézményből, úgy a be nem számított lemondása(i) visszafizetésre kerül(nek). </w:t>
      </w:r>
    </w:p>
    <w:p w14:paraId="1E4BC56A" w14:textId="77777777" w:rsidR="00D63345" w:rsidRPr="00301E83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 </w:t>
      </w:r>
    </w:p>
    <w:p w14:paraId="5BE143C1" w14:textId="77777777" w:rsidR="00D63345" w:rsidRPr="00301E83" w:rsidRDefault="00D63345" w:rsidP="00D63345">
      <w:pPr>
        <w:numPr>
          <w:ilvl w:val="0"/>
          <w:numId w:val="1"/>
        </w:numPr>
        <w:ind w:left="360" w:right="361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Amennyiben a gyermek bármiféle kedvezményre jogosult, úgy ezek az igazolások a jelen szerződés mellékletét képezik. Az igazolások lejárata előtt 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nek kell gondoskodnia, az új igazolás benyújtásáról, ellenkező esetben a kedvezmény megszűnik. </w:t>
      </w:r>
    </w:p>
    <w:p w14:paraId="6BF1318E" w14:textId="77777777" w:rsidR="00D63345" w:rsidRPr="001F1291" w:rsidRDefault="00D63345" w:rsidP="00D63345">
      <w:pPr>
        <w:ind w:left="360" w:right="361" w:firstLine="0"/>
        <w:rPr>
          <w:rFonts w:ascii="Times New Roman" w:hAnsi="Times New Roman" w:cs="Times New Roman"/>
          <w:color w:val="auto"/>
        </w:rPr>
      </w:pPr>
      <w:r w:rsidRPr="00301E83">
        <w:rPr>
          <w:rFonts w:ascii="Times New Roman" w:hAnsi="Times New Roman" w:cs="Times New Roman"/>
        </w:rPr>
        <w:t xml:space="preserve"> Jelen szerződés bármelyik fél azonnali hatállyal indokolás nélkül írásban mondhatja fel. A szerződés felmondását követően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a térítési díjat az adott intézményben, kizárólag készpénzben személyesen fizetheti meg. Az Intézmény készpénz befizetési lehetőségeiről, </w:t>
      </w:r>
      <w:r w:rsidRPr="001F1291">
        <w:rPr>
          <w:rFonts w:ascii="Times New Roman" w:hAnsi="Times New Roman" w:cs="Times New Roman"/>
          <w:color w:val="auto"/>
        </w:rPr>
        <w:t xml:space="preserve">időpontjáról az Igénybevevő köteles előzetesen tájékozódni. </w:t>
      </w:r>
    </w:p>
    <w:p w14:paraId="1F070AC0" w14:textId="77777777" w:rsidR="00D63345" w:rsidRPr="001F1291" w:rsidRDefault="00D63345" w:rsidP="00D63345">
      <w:pPr>
        <w:ind w:left="360" w:right="361" w:firstLine="0"/>
        <w:rPr>
          <w:rFonts w:ascii="Times New Roman" w:hAnsi="Times New Roman" w:cs="Times New Roman"/>
          <w:color w:val="auto"/>
        </w:rPr>
      </w:pPr>
    </w:p>
    <w:p w14:paraId="6C342C75" w14:textId="77777777" w:rsidR="00D63345" w:rsidRPr="00D63345" w:rsidRDefault="00D63345" w:rsidP="00D63345">
      <w:pPr>
        <w:pStyle w:val="Listaszerbekezds"/>
        <w:numPr>
          <w:ilvl w:val="0"/>
          <w:numId w:val="1"/>
        </w:numPr>
        <w:ind w:left="426" w:right="361" w:hanging="426"/>
        <w:rPr>
          <w:rFonts w:ascii="Times New Roman" w:hAnsi="Times New Roman" w:cs="Times New Roman"/>
          <w:color w:val="auto"/>
          <w:lang w:bidi="hu-HU"/>
        </w:rPr>
      </w:pPr>
      <w:r w:rsidRPr="001F1291">
        <w:rPr>
          <w:rFonts w:ascii="Times New Roman" w:hAnsi="Times New Roman" w:cs="Times New Roman"/>
          <w:color w:val="auto"/>
          <w:lang w:bidi="hu-HU"/>
        </w:rPr>
        <w:t xml:space="preserve">A Szerződő felek rögzítik, hogy jelen szerződés elválaszthatatlan részét képezi az Intézmény Menza Pure rendszer használatához kapcsolódó Általános Szerződési Feltételei. Jelen </w:t>
      </w:r>
      <w:r w:rsidRPr="001F1291">
        <w:rPr>
          <w:rFonts w:ascii="Times New Roman" w:hAnsi="Times New Roman" w:cs="Times New Roman"/>
          <w:color w:val="auto"/>
          <w:lang w:bidi="hu-HU"/>
        </w:rPr>
        <w:lastRenderedPageBreak/>
        <w:t xml:space="preserve">szerződés aláírásával az Igénybevevő igazolja, hogy a Menza Pure rendszer vonatkozásában az Általános Szerződési Feltételekben foglalt adatkezelésekről a tájékoztatást az Intézménytől, </w:t>
      </w:r>
      <w:r w:rsidRPr="00D63345">
        <w:rPr>
          <w:rFonts w:ascii="Times New Roman" w:hAnsi="Times New Roman" w:cs="Times New Roman"/>
          <w:color w:val="auto"/>
          <w:lang w:bidi="hu-HU"/>
        </w:rPr>
        <w:t xml:space="preserve">mint Adatkezelőtől megkapta, így a tájékoztatást megismerte, az abban foglaltakat megértette. </w:t>
      </w:r>
    </w:p>
    <w:p w14:paraId="289A7400" w14:textId="77777777" w:rsidR="00D63345" w:rsidRPr="001F1291" w:rsidRDefault="00D63345" w:rsidP="00D63345">
      <w:pPr>
        <w:ind w:left="360" w:right="361" w:firstLine="0"/>
        <w:rPr>
          <w:rFonts w:ascii="Times New Roman" w:hAnsi="Times New Roman" w:cs="Times New Roman"/>
          <w:color w:val="auto"/>
          <w:lang w:bidi="hu-HU"/>
        </w:rPr>
      </w:pPr>
      <w:r w:rsidRPr="00D63345">
        <w:rPr>
          <w:rFonts w:ascii="Times New Roman" w:hAnsi="Times New Roman" w:cs="Times New Roman"/>
          <w:color w:val="auto"/>
          <w:lang w:bidi="hu-HU"/>
        </w:rPr>
        <w:t xml:space="preserve">Különösen, az Igénybevevő aláírásával igazolja, hogy az Intézmény a gyermeke, illetve saját fentebb megadott személyes adatait az Intézmény, mint adatkezelő az étkezések szervezése, közétkeztetés szolgáltatás biztosítása, a gyermek étkezési jogosultságának ellenőrzése, a számlázási rendszer működtetése, elszámolás, kedvezmények biztosítása céljából,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továbbiakban GDPR/Rendelet) előírásai, valamint az információs önrendelkezési jogról és az információszabadságról szóló 2011. évi CXII. törvény 2. § (2) bekezdésében foglalt kiegészítő rendelkezései szerint, valamint az ágazati jogszabályokra figyelemmel kezeli a </w:t>
      </w:r>
      <w:r w:rsidRPr="001F1291">
        <w:rPr>
          <w:rFonts w:ascii="Times New Roman" w:hAnsi="Times New Roman" w:cs="Times New Roman"/>
          <w:color w:val="auto"/>
          <w:lang w:bidi="hu-HU"/>
        </w:rPr>
        <w:t>GDPR 6. cikk (1) bekezdés e) jogalappal.</w:t>
      </w:r>
    </w:p>
    <w:p w14:paraId="4860E244" w14:textId="77777777" w:rsidR="00D63345" w:rsidRPr="001F1291" w:rsidRDefault="00D63345" w:rsidP="00D63345">
      <w:pPr>
        <w:spacing w:after="0" w:line="259" w:lineRule="auto"/>
        <w:ind w:left="0" w:firstLine="0"/>
        <w:rPr>
          <w:rFonts w:ascii="Times New Roman" w:hAnsi="Times New Roman" w:cs="Times New Roman"/>
          <w:color w:val="auto"/>
        </w:rPr>
      </w:pPr>
    </w:p>
    <w:p w14:paraId="47D5225E" w14:textId="77777777" w:rsidR="00D63345" w:rsidRPr="001F1291" w:rsidRDefault="00D63345" w:rsidP="00D63345">
      <w:pPr>
        <w:ind w:left="0" w:right="22" w:firstLine="0"/>
        <w:rPr>
          <w:rFonts w:ascii="Times New Roman" w:hAnsi="Times New Roman" w:cs="Times New Roman"/>
          <w:color w:val="auto"/>
        </w:rPr>
      </w:pPr>
      <w:r w:rsidRPr="001F1291">
        <w:rPr>
          <w:rFonts w:ascii="Times New Roman" w:hAnsi="Times New Roman" w:cs="Times New Roman"/>
          <w:color w:val="auto"/>
        </w:rPr>
        <w:t>Jelen szerződés hatálybalépésének időpontja: a megállapodás mindkét fél részéről történő aláírását követő munkanap.</w:t>
      </w:r>
    </w:p>
    <w:p w14:paraId="56945DEB" w14:textId="77777777" w:rsidR="00D63345" w:rsidRPr="001F1291" w:rsidRDefault="00D63345" w:rsidP="00D63345">
      <w:pPr>
        <w:ind w:left="0" w:right="22" w:firstLine="0"/>
        <w:rPr>
          <w:rFonts w:ascii="Times New Roman" w:hAnsi="Times New Roman" w:cs="Times New Roman"/>
          <w:color w:val="auto"/>
        </w:rPr>
      </w:pPr>
      <w:r w:rsidRPr="001F1291">
        <w:rPr>
          <w:rFonts w:ascii="Times New Roman" w:hAnsi="Times New Roman" w:cs="Times New Roman"/>
          <w:color w:val="auto"/>
        </w:rPr>
        <w:t>Alulírott szerződő felek a jelen szerződést elolvasták, értelmezték, és mint akaratukkal mindenben egyező, saját kezűleg, jóváhagyólag írják alá.</w:t>
      </w:r>
    </w:p>
    <w:p w14:paraId="14E3DE2F" w14:textId="77777777" w:rsidR="00D63345" w:rsidRPr="001F1291" w:rsidRDefault="00D63345" w:rsidP="00D6334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</w:p>
    <w:p w14:paraId="04CF7470" w14:textId="77777777" w:rsidR="00D63345" w:rsidRPr="001F1291" w:rsidRDefault="00D63345" w:rsidP="00D63345">
      <w:pPr>
        <w:pStyle w:val="Szvegtrzs"/>
        <w:tabs>
          <w:tab w:val="left" w:pos="2189"/>
          <w:tab w:val="left" w:pos="3345"/>
        </w:tabs>
        <w:spacing w:before="186"/>
        <w:ind w:left="146"/>
        <w:rPr>
          <w:szCs w:val="24"/>
        </w:rPr>
      </w:pPr>
      <w:r w:rsidRPr="001F1291">
        <w:rPr>
          <w:szCs w:val="24"/>
        </w:rPr>
        <w:t>Kelt: [……],</w:t>
      </w:r>
      <w:r w:rsidRPr="001F1291">
        <w:rPr>
          <w:spacing w:val="-1"/>
          <w:szCs w:val="24"/>
        </w:rPr>
        <w:t xml:space="preserve"> </w:t>
      </w:r>
      <w:r w:rsidRPr="001F1291">
        <w:rPr>
          <w:szCs w:val="24"/>
        </w:rPr>
        <w:t>2020.</w:t>
      </w:r>
      <w:r w:rsidRPr="001F1291">
        <w:rPr>
          <w:szCs w:val="24"/>
        </w:rPr>
        <w:tab/>
        <w:t>hó</w:t>
      </w:r>
      <w:r w:rsidRPr="001F1291">
        <w:rPr>
          <w:szCs w:val="24"/>
        </w:rPr>
        <w:tab/>
        <w:t>nap</w:t>
      </w:r>
      <w:r w:rsidRPr="001F1291">
        <w:rPr>
          <w:szCs w:val="24"/>
        </w:rPr>
        <w:tab/>
      </w:r>
      <w:r w:rsidRPr="001F1291">
        <w:rPr>
          <w:szCs w:val="24"/>
        </w:rPr>
        <w:tab/>
        <w:t>Kelt: [……],</w:t>
      </w:r>
      <w:r w:rsidRPr="001F1291">
        <w:rPr>
          <w:spacing w:val="-1"/>
          <w:szCs w:val="24"/>
        </w:rPr>
        <w:t xml:space="preserve"> </w:t>
      </w:r>
      <w:r w:rsidRPr="001F1291">
        <w:rPr>
          <w:szCs w:val="24"/>
        </w:rPr>
        <w:t>2020.</w:t>
      </w:r>
      <w:r w:rsidRPr="001F1291">
        <w:rPr>
          <w:szCs w:val="24"/>
        </w:rPr>
        <w:tab/>
        <w:t>hó</w:t>
      </w:r>
      <w:r w:rsidRPr="001F1291">
        <w:rPr>
          <w:szCs w:val="24"/>
        </w:rPr>
        <w:tab/>
        <w:t>nap</w:t>
      </w:r>
    </w:p>
    <w:p w14:paraId="25B2AB7B" w14:textId="77777777" w:rsidR="00D63345" w:rsidRPr="001F1291" w:rsidRDefault="00D63345" w:rsidP="00D6334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</w:p>
    <w:p w14:paraId="52694967" w14:textId="77777777" w:rsidR="00D63345" w:rsidRPr="001F1291" w:rsidRDefault="00D63345" w:rsidP="00D6334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1F1291">
        <w:rPr>
          <w:rFonts w:ascii="Times New Roman" w:hAnsi="Times New Roman" w:cs="Times New Roman"/>
          <w:color w:val="auto"/>
        </w:rPr>
        <w:tab/>
        <w:t>………………………….</w:t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  <w:t>……………………………</w:t>
      </w:r>
    </w:p>
    <w:p w14:paraId="2C31C558" w14:textId="77777777" w:rsidR="00D63345" w:rsidRPr="001F1291" w:rsidRDefault="00D63345" w:rsidP="00D6334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  <w:t>Szolgáltató</w:t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</w:r>
      <w:r w:rsidRPr="001F1291">
        <w:rPr>
          <w:rFonts w:ascii="Times New Roman" w:hAnsi="Times New Roman" w:cs="Times New Roman"/>
          <w:color w:val="auto"/>
        </w:rPr>
        <w:tab/>
        <w:t>Igénybevevő</w:t>
      </w:r>
    </w:p>
    <w:p w14:paraId="0C6C7B0B" w14:textId="77777777" w:rsidR="00766990" w:rsidRDefault="00766990"/>
    <w:sectPr w:rsidR="0076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315"/>
    <w:multiLevelType w:val="hybridMultilevel"/>
    <w:tmpl w:val="466C17EC"/>
    <w:lvl w:ilvl="0" w:tplc="2E5E2C1E">
      <w:start w:val="1"/>
      <w:numFmt w:val="decimal"/>
      <w:lvlText w:val="%1."/>
      <w:lvlJc w:val="left"/>
      <w:pPr>
        <w:ind w:left="16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8F9D2">
      <w:start w:val="1"/>
      <w:numFmt w:val="upperLetter"/>
      <w:lvlText w:val="%2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9D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38E7F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A6CA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B4551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7EAD3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CFB3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E582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D74FE"/>
    <w:multiLevelType w:val="hybridMultilevel"/>
    <w:tmpl w:val="217C066E"/>
    <w:lvl w:ilvl="0" w:tplc="20C0C3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22F9D4">
      <w:start w:val="1"/>
      <w:numFmt w:val="bullet"/>
      <w:lvlText w:val="o"/>
      <w:lvlJc w:val="left"/>
      <w:pPr>
        <w:ind w:left="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CA991E">
      <w:start w:val="1"/>
      <w:numFmt w:val="bullet"/>
      <w:lvlRestart w:val="0"/>
      <w:lvlText w:val="•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2CA98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E3F10">
      <w:start w:val="1"/>
      <w:numFmt w:val="bullet"/>
      <w:lvlText w:val="o"/>
      <w:lvlJc w:val="left"/>
      <w:pPr>
        <w:ind w:left="2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60B2C">
      <w:start w:val="1"/>
      <w:numFmt w:val="bullet"/>
      <w:lvlText w:val="▪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A9E10">
      <w:start w:val="1"/>
      <w:numFmt w:val="bullet"/>
      <w:lvlText w:val="•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E850C">
      <w:start w:val="1"/>
      <w:numFmt w:val="bullet"/>
      <w:lvlText w:val="o"/>
      <w:lvlJc w:val="left"/>
      <w:pPr>
        <w:ind w:left="5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688A8E">
      <w:start w:val="1"/>
      <w:numFmt w:val="bullet"/>
      <w:lvlText w:val="▪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45"/>
    <w:rsid w:val="00121675"/>
    <w:rsid w:val="003E0CF7"/>
    <w:rsid w:val="00461C65"/>
    <w:rsid w:val="0053107F"/>
    <w:rsid w:val="00766990"/>
    <w:rsid w:val="00942B07"/>
    <w:rsid w:val="00A27803"/>
    <w:rsid w:val="00D6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8AC3"/>
  <w15:chartTrackingRefBased/>
  <w15:docId w15:val="{01D2012B-8DD1-4DDE-B092-105756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3345"/>
    <w:pPr>
      <w:spacing w:after="5" w:line="249" w:lineRule="auto"/>
      <w:ind w:left="1287" w:hanging="10"/>
      <w:jc w:val="both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3345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6334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D63345"/>
    <w:rPr>
      <w:rFonts w:ascii="Times New Roman" w:eastAsia="Times New Roman" w:hAnsi="Times New Roman" w:cs="Times New Roman"/>
      <w:lang w:eastAsia="hu-HU" w:bidi="hu-HU"/>
    </w:rPr>
  </w:style>
  <w:style w:type="paragraph" w:styleId="Vltozat">
    <w:name w:val="Revision"/>
    <w:hidden/>
    <w:uiPriority w:val="99"/>
    <w:semiHidden/>
    <w:rsid w:val="00A2780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80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9C31-0BBF-4C2D-A1B2-C60E0D6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7416</Characters>
  <Application>Microsoft Office Word</Application>
  <DocSecurity>0</DocSecurity>
  <Lines>61</Lines>
  <Paragraphs>16</Paragraphs>
  <ScaleCrop>false</ScaleCrop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 Katalin</dc:creator>
  <cp:keywords/>
  <dc:description/>
  <cp:lastModifiedBy>Éberléné Kéhner Adél</cp:lastModifiedBy>
  <cp:revision>3</cp:revision>
  <dcterms:created xsi:type="dcterms:W3CDTF">2020-01-15T10:23:00Z</dcterms:created>
  <dcterms:modified xsi:type="dcterms:W3CDTF">2020-01-29T10:43:00Z</dcterms:modified>
</cp:coreProperties>
</file>